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E0F" w14:textId="77777777" w:rsidR="006763AE" w:rsidRPr="00D6531F" w:rsidRDefault="006763AE" w:rsidP="00676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31F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6DA0DCAB" w14:textId="77777777" w:rsidR="006763AE" w:rsidRPr="006763AE" w:rsidRDefault="006763AE" w:rsidP="00676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1F">
        <w:rPr>
          <w:rFonts w:ascii="Times New Roman" w:hAnsi="Times New Roman" w:cs="Times New Roman"/>
          <w:b/>
          <w:bCs/>
          <w:sz w:val="28"/>
          <w:szCs w:val="28"/>
        </w:rPr>
        <w:t>ipari tevékenység folytatásához szükséges bejelentéshez / engedélyezéshez</w:t>
      </w:r>
    </w:p>
    <w:p w14:paraId="2CD9867E" w14:textId="39570C38" w:rsidR="006763AE" w:rsidRDefault="006763AE" w:rsidP="006763AE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(az 57/2013. (II. 27.) Korm. rendelet 3. számú melléklete alapján)</w:t>
      </w:r>
    </w:p>
    <w:p w14:paraId="5B7CA054" w14:textId="77777777" w:rsidR="006763AE" w:rsidRPr="006763AE" w:rsidRDefault="006763AE" w:rsidP="006763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094A5E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3AE">
        <w:rPr>
          <w:rFonts w:ascii="Times New Roman" w:hAnsi="Times New Roman" w:cs="Times New Roman"/>
          <w:b/>
          <w:bCs/>
          <w:sz w:val="24"/>
          <w:szCs w:val="24"/>
          <w:u w:val="single"/>
        </w:rPr>
        <w:t>I. Az ipari tevékenység végzőjének adatai</w:t>
      </w:r>
    </w:p>
    <w:p w14:paraId="6F76D3A2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Az ipari tevékenység végzőjének</w:t>
      </w:r>
    </w:p>
    <w:p w14:paraId="3CA1E5BD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1. neve: ...............................................................................................................................</w:t>
      </w:r>
    </w:p>
    <w:p w14:paraId="0FA2E201" w14:textId="3B16D42E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1. 2.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051E82C" w14:textId="5F4A8F14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3. cégjegyzékszáma/vállalkozói nyilvántartási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A5FD552" w14:textId="75A938B0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4. telefonos elérhetősége: …………………………………………………………………</w:t>
      </w:r>
    </w:p>
    <w:p w14:paraId="77F0A3AE" w14:textId="459E7046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5. email címe: …………………………………………………………………………….</w:t>
      </w:r>
    </w:p>
    <w:p w14:paraId="61449D59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63AE">
        <w:rPr>
          <w:rFonts w:ascii="Times New Roman" w:hAnsi="Times New Roman" w:cs="Times New Roman"/>
          <w:b/>
          <w:bCs/>
          <w:sz w:val="24"/>
          <w:szCs w:val="24"/>
          <w:u w:val="single"/>
        </w:rPr>
        <w:t>II. Telep adatai</w:t>
      </w:r>
    </w:p>
    <w:p w14:paraId="20555679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Telep</w:t>
      </w:r>
    </w:p>
    <w:p w14:paraId="04E31A7B" w14:textId="6C5A499B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1. 1.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tulajdonosa: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6531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A23A3BF" w14:textId="31AC5F08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1. 2. címe: ...........................................................................................................................</w:t>
      </w:r>
    </w:p>
    <w:p w14:paraId="444DC7D4" w14:textId="459D8E6A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3. helyrajzi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száma: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653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0A08089" w14:textId="2B4C657A" w:rsidR="006763AE" w:rsidRPr="006763AE" w:rsidRDefault="006763AE" w:rsidP="00D65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1. 4. használatának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jogcíme: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86FE56E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2. Telepen folytatni kívánt ipari tevékenység(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763AE">
        <w:rPr>
          <w:rFonts w:ascii="Times New Roman" w:hAnsi="Times New Roman" w:cs="Times New Roman"/>
          <w:sz w:val="24"/>
          <w:szCs w:val="24"/>
        </w:rPr>
        <w:t>) (lásd: a 3-5. oldalon)</w:t>
      </w:r>
    </w:p>
    <w:p w14:paraId="27C188C0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6A7F4C8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34667DFD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AFC2AE0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1705B6A8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3. Használnak-e a telepen ipari tevékenységgel összefüggésben</w:t>
      </w:r>
    </w:p>
    <w:p w14:paraId="2A477929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a) külön jogszabály alapján hatósági felügyelet alá tartozó 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nyomástartó</w:t>
      </w:r>
      <w:r>
        <w:rPr>
          <w:rFonts w:ascii="Times New Roman" w:hAnsi="Times New Roman" w:cs="Times New Roman"/>
          <w:sz w:val="24"/>
          <w:szCs w:val="24"/>
        </w:rPr>
        <w:t>berndezést</w:t>
      </w:r>
      <w:proofErr w:type="spellEnd"/>
    </w:p>
    <w:p w14:paraId="513D185B" w14:textId="557951E4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> nem</w:t>
      </w:r>
    </w:p>
    <w:p w14:paraId="7FEE683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b) külön jogszabály alapján hatósági felügyelet alá tartozó éghető vagy veszélyes folyadék tárolására szolgáló tartályt </w:t>
      </w:r>
    </w:p>
    <w:p w14:paraId="0D180935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3F1D014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c) ipari vagy mezőgazdasági gázfogyasztó készüléket </w:t>
      </w:r>
    </w:p>
    <w:p w14:paraId="0DF05CB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lastRenderedPageBreak/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5E6BE2E6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d) legalább 50 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6763AE">
        <w:rPr>
          <w:rFonts w:ascii="Times New Roman" w:hAnsi="Times New Roman" w:cs="Times New Roman"/>
          <w:sz w:val="24"/>
          <w:szCs w:val="24"/>
        </w:rPr>
        <w:t xml:space="preserve"> beépített összteljesítményű, 0,4 kV vagy nagyobb feszültségű villamos berendezést, rendszert </w:t>
      </w:r>
    </w:p>
    <w:p w14:paraId="69454353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 xml:space="preserve"> nem </w:t>
      </w:r>
    </w:p>
    <w:p w14:paraId="7EEDD574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e) nem közforgalmú üzemanyagtöltő állomáson cseppfolyós vagy cseppfolyósított, illetve sűrítettgáz üzemanyagtöltő-berendezést </w:t>
      </w:r>
    </w:p>
    <w:p w14:paraId="2FDC4648" w14:textId="2134BAC5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 igen </w:t>
      </w:r>
      <w:r w:rsidRPr="006763AE">
        <w:rPr>
          <w:rFonts w:ascii="Times New Roman" w:hAnsi="Times New Roman" w:cs="Times New Roman"/>
          <w:sz w:val="24"/>
          <w:szCs w:val="24"/>
        </w:rPr>
        <w:t> nem</w:t>
      </w:r>
    </w:p>
    <w:p w14:paraId="6EB491D8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4. Telep üzemeltetésének időtartama, műszakonként a napi munkavégzés idejének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megjelölésével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C8603FB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 A telep üzemeltetésének (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nyitva tartásának</w:t>
      </w:r>
      <w:proofErr w:type="gramEnd"/>
      <w:r w:rsidRPr="006763AE">
        <w:rPr>
          <w:rFonts w:ascii="Times New Roman" w:hAnsi="Times New Roman" w:cs="Times New Roman"/>
          <w:sz w:val="24"/>
          <w:szCs w:val="24"/>
        </w:rPr>
        <w:t xml:space="preserve">) időtartama: </w:t>
      </w:r>
    </w:p>
    <w:p w14:paraId="08ADD9B2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Műszakonként a napi munkavégzés idejének megjelölése: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6763AE" w:rsidRPr="006763AE" w14:paraId="557DD8BC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28045279" w14:textId="66D0F54A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AE">
              <w:rPr>
                <w:rFonts w:ascii="Times New Roman" w:hAnsi="Times New Roman" w:cs="Times New Roman"/>
                <w:sz w:val="24"/>
                <w:szCs w:val="24"/>
              </w:rPr>
              <w:t xml:space="preserve">Hétfő </w:t>
            </w:r>
          </w:p>
        </w:tc>
        <w:tc>
          <w:tcPr>
            <w:tcW w:w="4111" w:type="dxa"/>
            <w:vAlign w:val="center"/>
          </w:tcPr>
          <w:p w14:paraId="48DCB0F7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548B6E3A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CFCFDA9" w14:textId="6613A4CD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111" w:type="dxa"/>
            <w:vAlign w:val="center"/>
          </w:tcPr>
          <w:p w14:paraId="109C3AE0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4F0FFA3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2B6FFD1F" w14:textId="43599018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111" w:type="dxa"/>
            <w:vAlign w:val="center"/>
          </w:tcPr>
          <w:p w14:paraId="024E67CE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5E09EA75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768DCD1" w14:textId="413029AE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Csütrötök</w:t>
            </w:r>
            <w:proofErr w:type="spellEnd"/>
          </w:p>
        </w:tc>
        <w:tc>
          <w:tcPr>
            <w:tcW w:w="4111" w:type="dxa"/>
            <w:vAlign w:val="center"/>
          </w:tcPr>
          <w:p w14:paraId="0CEC3DC2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DE9AE83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0C46BA34" w14:textId="1D11D7C6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111" w:type="dxa"/>
            <w:vAlign w:val="center"/>
          </w:tcPr>
          <w:p w14:paraId="106215C4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728997B8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597F8A20" w14:textId="5A01395D" w:rsid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4111" w:type="dxa"/>
            <w:vAlign w:val="center"/>
          </w:tcPr>
          <w:p w14:paraId="0CE2C418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E" w:rsidRPr="006763AE" w14:paraId="11735504" w14:textId="77777777" w:rsidTr="00D6531F">
        <w:trPr>
          <w:trHeight w:val="624"/>
        </w:trPr>
        <w:tc>
          <w:tcPr>
            <w:tcW w:w="1413" w:type="dxa"/>
            <w:vAlign w:val="center"/>
          </w:tcPr>
          <w:p w14:paraId="791AE798" w14:textId="208DDE67" w:rsid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4111" w:type="dxa"/>
            <w:vAlign w:val="center"/>
          </w:tcPr>
          <w:p w14:paraId="1833ACA8" w14:textId="77777777" w:rsidR="006763AE" w:rsidRPr="006763AE" w:rsidRDefault="006763AE" w:rsidP="00D6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C02BA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1DA18" w14:textId="6B0B28E0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5. Telepengedély-köteles ipari tevékenység esetén környezetvédelmi tervfejezet</w:t>
      </w:r>
    </w:p>
    <w:p w14:paraId="2D88A32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E73613" w14:textId="563AB529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544CC5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2783A" w14:textId="7B82711F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Pr="006763AE">
        <w:rPr>
          <w:rFonts w:ascii="Times New Roman" w:hAnsi="Times New Roman" w:cs="Times New Roman"/>
          <w:sz w:val="24"/>
          <w:szCs w:val="24"/>
        </w:rPr>
        <w:t>, .................. év ................................. hó ........... nap</w:t>
      </w:r>
    </w:p>
    <w:p w14:paraId="74E47D2A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B36B2" w14:textId="77777777" w:rsidR="006763AE" w:rsidRPr="006763AE" w:rsidRDefault="006763AE" w:rsidP="006763A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A8DF42E" w14:textId="5B5F4B3E" w:rsidR="006763AE" w:rsidRDefault="006763AE" w:rsidP="006763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bejelentő aláírása, bélyegzője</w:t>
      </w:r>
    </w:p>
    <w:p w14:paraId="71D6611D" w14:textId="77777777" w:rsidR="006763AE" w:rsidRPr="006763AE" w:rsidRDefault="006763AE" w:rsidP="006763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05D1C" w14:textId="77777777" w:rsidR="00D6531F" w:rsidRDefault="00D6531F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8A7AE" w14:textId="588DD5CF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 xml:space="preserve">A bejelentést az 57/2013. (II. 27.) Korm.r. 8. § (1) </w:t>
      </w:r>
      <w:proofErr w:type="spellStart"/>
      <w:r w:rsidRPr="006763A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6763AE">
        <w:rPr>
          <w:rFonts w:ascii="Times New Roman" w:hAnsi="Times New Roman" w:cs="Times New Roman"/>
          <w:sz w:val="24"/>
          <w:szCs w:val="24"/>
        </w:rPr>
        <w:t>. alapján ……/……. számon a nyilvántartásba bejegyeztem.</w:t>
      </w:r>
    </w:p>
    <w:p w14:paraId="6A85A756" w14:textId="3468FF6E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Újlengyel,</w:t>
      </w:r>
      <w:r w:rsidRPr="006763AE">
        <w:rPr>
          <w:rFonts w:ascii="Times New Roman" w:hAnsi="Times New Roman" w:cs="Times New Roman"/>
          <w:sz w:val="24"/>
          <w:szCs w:val="24"/>
        </w:rPr>
        <w:t xml:space="preserve"> 20……. ……………….. ………</w:t>
      </w:r>
    </w:p>
    <w:p w14:paraId="303C6213" w14:textId="77777777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8B41A8" w14:textId="2A10DF21" w:rsid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Klemencz Ágnes </w:t>
      </w:r>
      <w:r w:rsidRPr="006763AE">
        <w:rPr>
          <w:rFonts w:ascii="Times New Roman" w:hAnsi="Times New Roman" w:cs="Times New Roman"/>
          <w:sz w:val="24"/>
          <w:szCs w:val="24"/>
        </w:rPr>
        <w:t>ügyintéző</w:t>
      </w:r>
    </w:p>
    <w:p w14:paraId="644CB44D" w14:textId="77777777" w:rsidR="00D6531F" w:rsidRPr="006763AE" w:rsidRDefault="00D6531F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46279D6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A bejelentés záradékkal ellátott másolatát átvettem:</w:t>
      </w:r>
    </w:p>
    <w:p w14:paraId="60E8DC3C" w14:textId="076AC88E" w:rsidR="006763AE" w:rsidRP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Pr="006763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63AE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6763AE">
        <w:rPr>
          <w:rFonts w:ascii="Times New Roman" w:hAnsi="Times New Roman" w:cs="Times New Roman"/>
          <w:sz w:val="24"/>
          <w:szCs w:val="24"/>
        </w:rPr>
        <w:t>….év ……………… hó …….. nap</w:t>
      </w:r>
    </w:p>
    <w:p w14:paraId="6055CD4D" w14:textId="77777777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763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6B1E534" w14:textId="0535F394" w:rsidR="006763AE" w:rsidRPr="006763AE" w:rsidRDefault="006763AE" w:rsidP="006763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63AE">
        <w:rPr>
          <w:rFonts w:ascii="Times New Roman" w:hAnsi="Times New Roman" w:cs="Times New Roman"/>
          <w:sz w:val="24"/>
          <w:szCs w:val="24"/>
        </w:rPr>
        <w:t>bejelentő aláírása, bélyegzője</w:t>
      </w:r>
    </w:p>
    <w:p w14:paraId="5E49546A" w14:textId="77777777" w:rsidR="006763AE" w:rsidRDefault="006763AE" w:rsidP="00676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ECFF1" w14:textId="01CE3163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Telepengedély-köteles tevékenységek</w:t>
      </w:r>
    </w:p>
    <w:p w14:paraId="2CFC2260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1. acélcsőgyártás</w:t>
      </w:r>
    </w:p>
    <w:p w14:paraId="5FBF94D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2. alumínium gyártása, kivéve a timföld (alumínium-oxid) gyártása</w:t>
      </w:r>
    </w:p>
    <w:p w14:paraId="53BDDF62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3. dohánytermék gyártása</w:t>
      </w:r>
    </w:p>
    <w:p w14:paraId="362FA64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4. egyéb gumitermék gyártása</w:t>
      </w:r>
    </w:p>
    <w:p w14:paraId="5D0B501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5. égetett agyag építőanyag gyártása</w:t>
      </w:r>
    </w:p>
    <w:p w14:paraId="160CF2E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6. festék,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bevonóanyag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gyártása</w:t>
      </w:r>
    </w:p>
    <w:p w14:paraId="09CE57C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7. fémalakítás, porkohászat</w:t>
      </w:r>
    </w:p>
    <w:p w14:paraId="4C09AC4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8. fémfelület-kezelés</w:t>
      </w:r>
    </w:p>
    <w:p w14:paraId="2A22205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9. fémöntés alágazatba tartozó tevékenységek</w:t>
      </w:r>
    </w:p>
    <w:p w14:paraId="7A3F849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10. gumiabroncs, gumitömlő gyártása</w:t>
      </w:r>
    </w:p>
    <w:p w14:paraId="71CD9C2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11. habarcsgyártás</w:t>
      </w:r>
    </w:p>
    <w:p w14:paraId="77EC1FD0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12. kőolaj-feldolgozás</w:t>
      </w:r>
    </w:p>
    <w:p w14:paraId="388D6FD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13. máshová nem sorolt egyéb vegyi termék gyártása</w:t>
      </w:r>
    </w:p>
    <w:p w14:paraId="2507652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14. mezőgazdasági vegyi termék gyártása, raktározása, tárolás</w:t>
      </w:r>
    </w:p>
    <w:p w14:paraId="27BFE31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15. mész-, gipszgyártás</w:t>
      </w:r>
    </w:p>
    <w:p w14:paraId="0778522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16. műanyag építőanyag gyártása</w:t>
      </w:r>
    </w:p>
    <w:p w14:paraId="2DF4B01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17. műanyag lap, lemez, fólia, cső, profil gyártása</w:t>
      </w:r>
    </w:p>
    <w:p w14:paraId="1F13F085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18. műtrágya, nitrogénvegyület gyártása, raktározása, tárolása</w:t>
      </w:r>
    </w:p>
    <w:p w14:paraId="5AFEDE7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19. nemesfémgyártás</w:t>
      </w:r>
    </w:p>
    <w:p w14:paraId="7EA8F48F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20. papír csomagolóeszköz gyártása</w:t>
      </w:r>
    </w:p>
    <w:p w14:paraId="32BB0BC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21. papírgyártás</w:t>
      </w:r>
    </w:p>
    <w:p w14:paraId="4CBFDEF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22. ólom, cink, ón gyártása</w:t>
      </w:r>
    </w:p>
    <w:p w14:paraId="77DA2F87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23. ragasztószergyártás</w:t>
      </w:r>
    </w:p>
    <w:p w14:paraId="085E40E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24. rézgyártás</w:t>
      </w:r>
    </w:p>
    <w:p w14:paraId="22ECEFA8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25. szálerősítésű cement gyártása</w:t>
      </w:r>
    </w:p>
    <w:p w14:paraId="76B2BEA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26. szintetikus kaucsuk alapanyag gyártása</w:t>
      </w:r>
    </w:p>
    <w:p w14:paraId="4249A0A1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27. tapétagyártás</w:t>
      </w:r>
    </w:p>
    <w:p w14:paraId="1DA419BB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>28. tisztítószer gyártása</w:t>
      </w:r>
    </w:p>
    <w:p w14:paraId="3B7BDB39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29. vas-, acél-, vasötvözet-alapanyag gyártása</w:t>
      </w:r>
    </w:p>
    <w:p w14:paraId="1995EDB4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30. vegyi szál gyártása</w:t>
      </w:r>
    </w:p>
    <w:p w14:paraId="27CCDD9F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31. nem veszélyes hulladék hulladékgazdálkodási engedély köteles gyűjtése, hasznosítása, ártalmatlanítása</w:t>
      </w:r>
    </w:p>
    <w:p w14:paraId="795EDE52" w14:textId="6DADDA77" w:rsid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32. veszélyes hulladék hulladékgazdálkodási engedély köteles gyűjtése, hasznosítása, ártalmatlanítása</w:t>
      </w:r>
    </w:p>
    <w:p w14:paraId="41A30808" w14:textId="2677FE0A" w:rsidR="00D6531F" w:rsidRDefault="00D6531F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598505" w14:textId="77777777" w:rsidR="00D6531F" w:rsidRDefault="00D6531F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00689D" w14:textId="77777777" w:rsidR="006763AE" w:rsidRPr="006763AE" w:rsidRDefault="006763AE" w:rsidP="00676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83ED85" w14:textId="77777777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Bejelentés-köteles tevékenységek</w:t>
      </w:r>
    </w:p>
    <w:p w14:paraId="2B3BD95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1. alsóruházat gyártása</w:t>
      </w:r>
    </w:p>
    <w:p w14:paraId="320E9AA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2. acél tárolóeszköz gyártása</w:t>
      </w:r>
    </w:p>
    <w:p w14:paraId="754FD8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3. ágybetét gyártása</w:t>
      </w:r>
    </w:p>
    <w:p w14:paraId="13374C4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4. áramelosztó, -szabályozó készülék gyártása</w:t>
      </w:r>
    </w:p>
    <w:p w14:paraId="4B76B9F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5. bányászati, építőipari gép gyártása</w:t>
      </w:r>
    </w:p>
    <w:p w14:paraId="24C998C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6. bőr, szőrme kikészítése</w:t>
      </w:r>
    </w:p>
    <w:p w14:paraId="64F6751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7. bőrruházat gyártása</w:t>
      </w:r>
    </w:p>
    <w:p w14:paraId="5DF6BDA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8. csap, szelep gyártása</w:t>
      </w:r>
    </w:p>
    <w:p w14:paraId="5DD7C3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9. csapágy, erőátviteli elem gyártása</w:t>
      </w:r>
    </w:p>
    <w:p w14:paraId="3977F3C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10. csiszolótermék gyártása</w:t>
      </w:r>
    </w:p>
    <w:p w14:paraId="49CF73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11. csomagolás-</w:t>
      </w:r>
    </w:p>
    <w:p w14:paraId="3692CD2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12. egészségügyi kerámia gyártása</w:t>
      </w:r>
    </w:p>
    <w:p w14:paraId="38D48AA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13. egyéb beton-, gipsz-, cementtermék gyártása</w:t>
      </w:r>
    </w:p>
    <w:p w14:paraId="4CD8522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14. egyéb bútor gyártása</w:t>
      </w:r>
    </w:p>
    <w:p w14:paraId="21D49D6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15. egyéb elektronikus, villamos vezeték, kábel gyártása</w:t>
      </w:r>
    </w:p>
    <w:p w14:paraId="74A830B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16. egyéb fa-, parafatermék, fonottáru gyártása</w:t>
      </w:r>
    </w:p>
    <w:p w14:paraId="7361DFA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17. egyéb kerámiatermék gyártása</w:t>
      </w:r>
    </w:p>
    <w:p w14:paraId="0CCEF22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18. egyéb kötött, hurkolt ruházati termékek gyártása, kivéve a kézi kötésű, horgolású ruházati termékek gyártása</w:t>
      </w:r>
    </w:p>
    <w:p w14:paraId="7A2C70D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19. egyéb műanyagtermék gyártása</w:t>
      </w:r>
    </w:p>
    <w:p w14:paraId="15F214E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20. egyéb nem vas fém gyártása</w:t>
      </w:r>
    </w:p>
    <w:p w14:paraId="0318439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21. egyéb papír-, kartontermék gyártása</w:t>
      </w:r>
    </w:p>
    <w:p w14:paraId="54E522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22. egyéb ruházat, kiegészítők gyártása</w:t>
      </w:r>
    </w:p>
    <w:p w14:paraId="756CB99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6718082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24. egyéb textiláru gyártása m.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n.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s., kivéve a kéziszőttes-,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necceltáru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>- és csipkekészítés, kézi hímzés</w:t>
      </w:r>
    </w:p>
    <w:p w14:paraId="1FFDB2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25. egyéb szivattyú, kompresszor gyártása</w:t>
      </w:r>
    </w:p>
    <w:p w14:paraId="62B8E5F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26. elektronikus orvosi berendezés gyártása</w:t>
      </w:r>
    </w:p>
    <w:p w14:paraId="6A5B9E9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27. előre kevert beton gyártása</w:t>
      </w:r>
    </w:p>
    <w:p w14:paraId="57DF902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28. emelő-, anyagmozgató gép gyártása</w:t>
      </w:r>
    </w:p>
    <w:p w14:paraId="36A9C95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29. evőeszköz gyártása</w:t>
      </w:r>
    </w:p>
    <w:p w14:paraId="2A9EBA2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30. élelmiszer-, dohányipari gép gyártása</w:t>
      </w:r>
    </w:p>
    <w:p w14:paraId="2658E51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31. építési betontermék gyártása</w:t>
      </w:r>
    </w:p>
    <w:p w14:paraId="3B59FC5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32. építési gipsztermék gyártása</w:t>
      </w:r>
    </w:p>
    <w:p w14:paraId="0632BD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33. épületasztalos-ipari termék gyártása</w:t>
      </w:r>
    </w:p>
    <w:p w14:paraId="6397B39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34. falemezgyártás</w:t>
      </w:r>
    </w:p>
    <w:p w14:paraId="4DD165A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35. felsőruházat gyártása (kivéve: munkaruházat)</w:t>
      </w:r>
    </w:p>
    <w:p w14:paraId="75364BB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36. fém épületelem gyártása</w:t>
      </w:r>
    </w:p>
    <w:p w14:paraId="3F03188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37. fémmegmunkálás</w:t>
      </w:r>
    </w:p>
    <w:p w14:paraId="74D0A85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38. fémszerkezet gyártása</w:t>
      </w:r>
    </w:p>
    <w:p w14:paraId="03D60AE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39. fémtartály gyártása</w:t>
      </w:r>
    </w:p>
    <w:p w14:paraId="456C69D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40. fűrészáru-gyártás</w:t>
      </w:r>
    </w:p>
    <w:p w14:paraId="6B24A8C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41. fűtőberendezés, kemence gyártása</w:t>
      </w:r>
    </w:p>
    <w:p w14:paraId="786CC8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42. gépi meghajtású hordozható kézi szerszámgép gyártása</w:t>
      </w:r>
    </w:p>
    <w:p w14:paraId="0064B05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43. gépjárműjavítás, -karbantartás</w:t>
      </w:r>
    </w:p>
    <w:p w14:paraId="31CEEDA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44. gépjármű-karosszéria, pótkocsi gyártása</w:t>
      </w:r>
    </w:p>
    <w:p w14:paraId="6A7EE70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>45. gőzkazán gyártása</w:t>
      </w:r>
    </w:p>
    <w:p w14:paraId="21728A0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46. gumiabroncs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újrafutózása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>, felújítása</w:t>
      </w:r>
    </w:p>
    <w:p w14:paraId="42252F9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47. hangszergyártás</w:t>
      </w:r>
    </w:p>
    <w:p w14:paraId="27A07F6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48. háztartási kerámia gyártása</w:t>
      </w:r>
    </w:p>
    <w:p w14:paraId="5344D621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49. háztartási villamos készülék gyártása</w:t>
      </w:r>
    </w:p>
    <w:p w14:paraId="12D79A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50. háztartási, egészségügyi papírtermék gyártása</w:t>
      </w:r>
    </w:p>
    <w:p w14:paraId="745EBE3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51. hidegen hajlított acélidom gyártása</w:t>
      </w:r>
    </w:p>
    <w:p w14:paraId="71B3976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52. hidegen hengerelt keskeny acélszalag gyártása</w:t>
      </w:r>
    </w:p>
    <w:p w14:paraId="11C3FB0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53. hidegen húzott acélhuzal gyártása</w:t>
      </w:r>
    </w:p>
    <w:p w14:paraId="2682D0D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54. hidegen húzott acélrúd gyártása</w:t>
      </w:r>
    </w:p>
    <w:p w14:paraId="03931EB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55. hidraulikus, pneumatikus berendezés gyártása</w:t>
      </w:r>
    </w:p>
    <w:p w14:paraId="3E0D9B4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56. kohászati gép gyártása</w:t>
      </w:r>
    </w:p>
    <w:p w14:paraId="2B0A11D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57. kötőelem, csavar gyártása</w:t>
      </w:r>
    </w:p>
    <w:p w14:paraId="3C5B16E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58. központi fűtési kazán, radiátor gyártása</w:t>
      </w:r>
    </w:p>
    <w:p w14:paraId="0D8BA0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59. közúti jármű, járműmotor alkatrészeinek gyártása</w:t>
      </w:r>
    </w:p>
    <w:p w14:paraId="409EC14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60. huzaltermék gyártása</w:t>
      </w:r>
    </w:p>
    <w:p w14:paraId="25693A0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61. illóolajgyártás</w:t>
      </w:r>
    </w:p>
    <w:p w14:paraId="50E4D13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62. irodabútor gyártása</w:t>
      </w:r>
    </w:p>
    <w:p w14:paraId="753B630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63. irodagép gyártása (kivéve: számítógép és perifériái)</w:t>
      </w:r>
    </w:p>
    <w:p w14:paraId="0251FB6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64. irodai papíráru gyártása</w:t>
      </w:r>
    </w:p>
    <w:p w14:paraId="1E26506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65. járművillamossági, -elektronikai készülékek gyártása</w:t>
      </w:r>
    </w:p>
    <w:p w14:paraId="3EE71274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66. játékgyártás</w:t>
      </w:r>
    </w:p>
    <w:p w14:paraId="41BBBBD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67. kerámiacsempe, -lap gyártása</w:t>
      </w:r>
    </w:p>
    <w:p w14:paraId="5A22F15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68. kerámia szigetelő gyártása</w:t>
      </w:r>
    </w:p>
    <w:p w14:paraId="099076B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69. kerékpár, mozgássérültkocsi gyártása</w:t>
      </w:r>
    </w:p>
    <w:p w14:paraId="0626E62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70. konfekcionált textiláru gyártása (kivéve: ruházat)</w:t>
      </w:r>
    </w:p>
    <w:p w14:paraId="1D575AC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71. konyhabútorgyártás</w:t>
      </w:r>
    </w:p>
    <w:p w14:paraId="3B434A02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72. kőmegmunkálás</w:t>
      </w:r>
    </w:p>
    <w:p w14:paraId="1F7AF8E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73. könnyűfém csomagolóeszköz gyártása</w:t>
      </w:r>
    </w:p>
    <w:p w14:paraId="4BABAF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74. kötéláru gyártása</w:t>
      </w:r>
    </w:p>
    <w:p w14:paraId="1473E09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75. kötött, hurkolt harisnyafélék gyártása, kivéve a kézi kötésű, horgolású harisnyafélék gyártása</w:t>
      </w:r>
    </w:p>
    <w:p w14:paraId="3C7B340E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76. kötött, hurkolt kelme gyártása</w:t>
      </w:r>
    </w:p>
    <w:p w14:paraId="5D88CFF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77. lábbeligyártás</w:t>
      </w:r>
    </w:p>
    <w:p w14:paraId="649EBFC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78. lakat-, zárgyártás</w:t>
      </w:r>
    </w:p>
    <w:p w14:paraId="3930CE2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79. máshová nem sorolt egyéb általános rendeltetésű gép gyártása</w:t>
      </w:r>
    </w:p>
    <w:p w14:paraId="2060736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80. máshová nem sorolt egyéb fémfeldolgozási termék gyártása</w:t>
      </w:r>
    </w:p>
    <w:p w14:paraId="2F36E3D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81. máshová nem sorolt egyéb jármű gyártása</w:t>
      </w:r>
    </w:p>
    <w:p w14:paraId="67D0AC1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82. máshová nem sorolt egyéb nemfém ásványi termék gyártása</w:t>
      </w:r>
    </w:p>
    <w:p w14:paraId="4B67C70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83. máshová nem sorolt egyéb speciális gép gyártása</w:t>
      </w:r>
    </w:p>
    <w:p w14:paraId="674B1FF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84. mezőgazdasági, erdészeti gép gyártása</w:t>
      </w:r>
    </w:p>
    <w:p w14:paraId="48176C47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85. motorkerékpár gyártása</w:t>
      </w:r>
    </w:p>
    <w:p w14:paraId="45A1B62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86. motor, turbina gyártása (kivéve: légi, közútijármű-motor)</w:t>
      </w:r>
    </w:p>
    <w:p w14:paraId="67D7137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87. munkaruházat gyártása</w:t>
      </w:r>
    </w:p>
    <w:p w14:paraId="4112E01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88. műanyag csomagolóeszköz gyártása</w:t>
      </w:r>
    </w:p>
    <w:p w14:paraId="0C2C0271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89. műanyag-, gumifeldolgozó gép gyártása</w:t>
      </w:r>
    </w:p>
    <w:p w14:paraId="0F6656F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90. műszaki kerámia gyártása</w:t>
      </w:r>
    </w:p>
    <w:p w14:paraId="6423C248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91. műszaki textiláru gyártása</w:t>
      </w:r>
    </w:p>
    <w:p w14:paraId="4AE141F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92. nem háztartási hűtő, légállapot-szabályozó gyártása</w:t>
      </w:r>
    </w:p>
    <w:p w14:paraId="3EAC533C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93. nem szőtt textília és termék gyártása (kivéve: ruházat)</w:t>
      </w:r>
    </w:p>
    <w:p w14:paraId="7401E89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94. nem villamos háztartási készülék gyártása</w:t>
      </w:r>
    </w:p>
    <w:p w14:paraId="08456AE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95. nyomdai tevékenység alágazatba tartozó tevékenységek</w:t>
      </w:r>
    </w:p>
    <w:p w14:paraId="6A2335FF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96. orvosi eszköz gyártása</w:t>
      </w:r>
    </w:p>
    <w:p w14:paraId="63DB712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97. papíripari gép gyártása</w:t>
      </w:r>
    </w:p>
    <w:p w14:paraId="7491704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98. parkettagyártás</w:t>
      </w:r>
    </w:p>
    <w:p w14:paraId="0A8D8F6B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99. raktározás, tárolás (kivéve mezőgazdasági termények, mezőgazdasági vegyi termékek, műtrágya, nitrogénvegyület raktározása, tárolása)</w:t>
      </w:r>
    </w:p>
    <w:p w14:paraId="73C3A8C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lastRenderedPageBreak/>
        <w:t xml:space="preserve">100. síküveg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továbbfeldolgozás</w:t>
      </w:r>
      <w:proofErr w:type="spellEnd"/>
    </w:p>
    <w:p w14:paraId="342DC66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101. sportszergyártás, kivéve úszómedence gyártása</w:t>
      </w:r>
    </w:p>
    <w:p w14:paraId="5B20888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102. száloptikai kábel gyártása</w:t>
      </w:r>
    </w:p>
    <w:p w14:paraId="0A225E3D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103. számítógép, perifériás egység gyártása</w:t>
      </w:r>
    </w:p>
    <w:p w14:paraId="638610A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293A470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105. szerszámgyártás</w:t>
      </w:r>
    </w:p>
    <w:p w14:paraId="3BC4191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106. szőnyeggyártás</w:t>
      </w:r>
    </w:p>
    <w:p w14:paraId="6D031B4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107. szőrmecikk gyártása</w:t>
      </w:r>
    </w:p>
    <w:p w14:paraId="2B3AA580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108. tároló fatermék gyártása</w:t>
      </w:r>
    </w:p>
    <w:p w14:paraId="03EBDB3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109. testápolási cikk gyártása</w:t>
      </w:r>
    </w:p>
    <w:p w14:paraId="0A45C44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110. textil-, ruházati, bőripari gép gyártása</w:t>
      </w:r>
    </w:p>
    <w:p w14:paraId="3187452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111. táskafélék, </w:t>
      </w:r>
      <w:proofErr w:type="spellStart"/>
      <w:r w:rsidRPr="006763AE">
        <w:rPr>
          <w:rFonts w:ascii="Times New Roman" w:hAnsi="Times New Roman" w:cs="Times New Roman"/>
          <w:sz w:val="20"/>
          <w:szCs w:val="20"/>
        </w:rPr>
        <w:t>szíjazat</w:t>
      </w:r>
      <w:proofErr w:type="spellEnd"/>
      <w:r w:rsidRPr="006763AE">
        <w:rPr>
          <w:rFonts w:ascii="Times New Roman" w:hAnsi="Times New Roman" w:cs="Times New Roman"/>
          <w:sz w:val="20"/>
          <w:szCs w:val="20"/>
        </w:rPr>
        <w:t xml:space="preserve"> gyártása</w:t>
      </w:r>
    </w:p>
    <w:p w14:paraId="2D7420CA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112. textilszálak fonása</w:t>
      </w:r>
    </w:p>
    <w:p w14:paraId="5B1AAD63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113. textilszövés</w:t>
      </w:r>
    </w:p>
    <w:p w14:paraId="297A9E2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114. textil, szőrme mosása, tisztítása</w:t>
      </w:r>
    </w:p>
    <w:p w14:paraId="601253A6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115. tűzálló termék gyártása</w:t>
      </w:r>
    </w:p>
    <w:p w14:paraId="3A1FEF7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 xml:space="preserve">116. </w:t>
      </w:r>
      <w:proofErr w:type="gramStart"/>
      <w:r w:rsidRPr="006763AE">
        <w:rPr>
          <w:rFonts w:ascii="Times New Roman" w:hAnsi="Times New Roman" w:cs="Times New Roman"/>
          <w:sz w:val="20"/>
          <w:szCs w:val="20"/>
        </w:rPr>
        <w:t>villamos motor</w:t>
      </w:r>
      <w:proofErr w:type="gramEnd"/>
      <w:r w:rsidRPr="006763AE">
        <w:rPr>
          <w:rFonts w:ascii="Times New Roman" w:hAnsi="Times New Roman" w:cs="Times New Roman"/>
          <w:sz w:val="20"/>
          <w:szCs w:val="20"/>
        </w:rPr>
        <w:t>, áramfejlesztő gyártása</w:t>
      </w:r>
    </w:p>
    <w:p w14:paraId="76322169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117. villamos világítóeszköz gyártása</w:t>
      </w:r>
    </w:p>
    <w:p w14:paraId="7C38A50A" w14:textId="643298F9" w:rsid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118. nem közművel összegyűjtött háztartási szennyvíz szállítása</w:t>
      </w:r>
    </w:p>
    <w:p w14:paraId="042374F5" w14:textId="77777777" w:rsidR="006763AE" w:rsidRPr="006763AE" w:rsidRDefault="006763AE" w:rsidP="00676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11B076" w14:textId="5F78AC5E" w:rsidR="006763AE" w:rsidRPr="006763AE" w:rsidRDefault="006763AE" w:rsidP="006763AE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63AE">
        <w:rPr>
          <w:rFonts w:ascii="Times New Roman" w:hAnsi="Times New Roman" w:cs="Times New Roman"/>
          <w:b/>
          <w:bCs/>
          <w:sz w:val="20"/>
          <w:szCs w:val="20"/>
          <w:u w:val="single"/>
        </w:rPr>
        <w:t>III. Csatolandó okiratok</w:t>
      </w:r>
    </w:p>
    <w:p w14:paraId="06AB5B43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nem a kérelmező tulajdonában levő telep esetében a telep használatának jogcímére (bérlet stb.) vonatkozó igazoló okirat (a tulajdoni lap kivételével)</w:t>
      </w:r>
    </w:p>
    <w:p w14:paraId="76D8DC3F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haszonélvezet esetében a haszonélvező, illetve közös tulajdon esetében a tulajdonostárs hozzájárulását igazoló okirat.</w:t>
      </w:r>
    </w:p>
    <w:p w14:paraId="788664F4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bemutatásra (vállalkozói igazolvány vagy cégbírósági végzés, aláírási címpéldány)</w:t>
      </w:r>
    </w:p>
    <w:p w14:paraId="56DBDF72" w14:textId="77777777" w:rsidR="006763AE" w:rsidRPr="006763AE" w:rsidRDefault="006763AE" w:rsidP="006763AE">
      <w:pPr>
        <w:jc w:val="both"/>
        <w:rPr>
          <w:rFonts w:ascii="Times New Roman" w:hAnsi="Times New Roman" w:cs="Times New Roman"/>
          <w:sz w:val="20"/>
          <w:szCs w:val="20"/>
        </w:rPr>
      </w:pPr>
      <w:r w:rsidRPr="006763AE">
        <w:rPr>
          <w:rFonts w:ascii="Times New Roman" w:hAnsi="Times New Roman" w:cs="Times New Roman"/>
          <w:sz w:val="20"/>
          <w:szCs w:val="20"/>
        </w:rPr>
        <w:t>• képviseleti eljárás esetén írásbeli meghatalmazás</w:t>
      </w:r>
    </w:p>
    <w:sectPr w:rsidR="006763AE" w:rsidRPr="006763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94E1" w14:textId="77777777" w:rsidR="001B1D92" w:rsidRDefault="001B1D92" w:rsidP="00D6531F">
      <w:pPr>
        <w:spacing w:after="0" w:line="240" w:lineRule="auto"/>
      </w:pPr>
      <w:r>
        <w:separator/>
      </w:r>
    </w:p>
  </w:endnote>
  <w:endnote w:type="continuationSeparator" w:id="0">
    <w:p w14:paraId="18AEBD18" w14:textId="77777777" w:rsidR="001B1D92" w:rsidRDefault="001B1D92" w:rsidP="00D6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471309"/>
      <w:docPartObj>
        <w:docPartGallery w:val="Page Numbers (Bottom of Page)"/>
        <w:docPartUnique/>
      </w:docPartObj>
    </w:sdtPr>
    <w:sdtContent>
      <w:p w14:paraId="43992A71" w14:textId="5BE6962A" w:rsidR="00D6531F" w:rsidRDefault="00D653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9B548" w14:textId="77777777" w:rsidR="00D6531F" w:rsidRDefault="00D653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25C5" w14:textId="77777777" w:rsidR="001B1D92" w:rsidRDefault="001B1D92" w:rsidP="00D6531F">
      <w:pPr>
        <w:spacing w:after="0" w:line="240" w:lineRule="auto"/>
      </w:pPr>
      <w:r>
        <w:separator/>
      </w:r>
    </w:p>
  </w:footnote>
  <w:footnote w:type="continuationSeparator" w:id="0">
    <w:p w14:paraId="59263172" w14:textId="77777777" w:rsidR="001B1D92" w:rsidRDefault="001B1D92" w:rsidP="00D6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5D70" w14:textId="77777777" w:rsidR="00D6531F" w:rsidRPr="00CE5C88" w:rsidRDefault="00D6531F" w:rsidP="00D6531F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598F41DC" wp14:editId="67DE889C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5F2BB3E5" wp14:editId="2AA12F42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1ED43774" w14:textId="77777777" w:rsidR="00D6531F" w:rsidRPr="00CE5C88" w:rsidRDefault="00D6531F" w:rsidP="00D6531F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4E602599" w14:textId="77777777" w:rsidR="00D6531F" w:rsidRPr="00CE5C88" w:rsidRDefault="00D6531F" w:rsidP="00D6531F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154D28E0" w14:textId="77777777" w:rsidR="00D6531F" w:rsidRDefault="00D653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E"/>
    <w:rsid w:val="001B1D92"/>
    <w:rsid w:val="006763AE"/>
    <w:rsid w:val="00D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8AD"/>
  <w15:chartTrackingRefBased/>
  <w15:docId w15:val="{F49A4721-FC38-4AED-B333-4302AA9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31F"/>
  </w:style>
  <w:style w:type="paragraph" w:styleId="llb">
    <w:name w:val="footer"/>
    <w:basedOn w:val="Norml"/>
    <w:link w:val="llbChar"/>
    <w:uiPriority w:val="99"/>
    <w:unhideWhenUsed/>
    <w:rsid w:val="00D6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1266</Words>
  <Characters>8741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2021-05-03T08:26:00Z</dcterms:created>
  <dcterms:modified xsi:type="dcterms:W3CDTF">2021-05-03T08:39:00Z</dcterms:modified>
</cp:coreProperties>
</file>